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F6" w:rsidRDefault="000157F6" w:rsidP="00AE123D">
      <w:pPr>
        <w:rPr>
          <w:b/>
          <w:sz w:val="20"/>
          <w:szCs w:val="20"/>
        </w:rPr>
      </w:pPr>
      <w:r w:rsidRPr="000157F6">
        <w:rPr>
          <w:b/>
          <w:sz w:val="20"/>
          <w:szCs w:val="20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00D">
        <w:rPr>
          <w:b/>
          <w:sz w:val="20"/>
          <w:szCs w:val="20"/>
        </w:rPr>
        <w:t xml:space="preserve">            </w:t>
      </w:r>
      <w:r w:rsidRPr="0081000D">
        <w:rPr>
          <w:sz w:val="20"/>
          <w:szCs w:val="20"/>
          <w:bdr w:val="single" w:sz="4" w:space="0" w:color="auto"/>
        </w:rPr>
        <w:t xml:space="preserve"> VY_32_INOVACE_156</w:t>
      </w:r>
    </w:p>
    <w:p w:rsidR="00AE123D" w:rsidRPr="000157F6" w:rsidRDefault="00E6502D" w:rsidP="00AE123D">
      <w:pPr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 xml:space="preserve">TEST  :     </w:t>
      </w:r>
      <w:r w:rsidRPr="0081000D">
        <w:rPr>
          <w:b/>
          <w:sz w:val="20"/>
          <w:szCs w:val="20"/>
        </w:rPr>
        <w:tab/>
      </w:r>
      <w:r w:rsidR="00AE123D" w:rsidRPr="0081000D">
        <w:rPr>
          <w:b/>
          <w:sz w:val="20"/>
          <w:szCs w:val="20"/>
        </w:rPr>
        <w:t xml:space="preserve"> </w:t>
      </w:r>
      <w:proofErr w:type="gramStart"/>
      <w:r w:rsidR="00214A25" w:rsidRPr="0081000D">
        <w:rPr>
          <w:b/>
          <w:sz w:val="20"/>
          <w:szCs w:val="20"/>
        </w:rPr>
        <w:t>STOLETÁ  VÁLKA</w:t>
      </w:r>
      <w:proofErr w:type="gramEnd"/>
      <w:r w:rsidR="00AE123D" w:rsidRPr="0081000D">
        <w:rPr>
          <w:b/>
          <w:sz w:val="20"/>
          <w:szCs w:val="20"/>
        </w:rPr>
        <w:tab/>
      </w:r>
      <w:r w:rsidR="00AE123D" w:rsidRPr="0081000D">
        <w:rPr>
          <w:b/>
          <w:sz w:val="20"/>
          <w:szCs w:val="20"/>
        </w:rPr>
        <w:tab/>
      </w:r>
      <w:r w:rsidR="00AE123D" w:rsidRPr="0081000D">
        <w:rPr>
          <w:b/>
          <w:sz w:val="20"/>
          <w:szCs w:val="20"/>
        </w:rPr>
        <w:tab/>
      </w:r>
      <w:r w:rsidR="00AE123D" w:rsidRPr="0081000D">
        <w:rPr>
          <w:b/>
          <w:sz w:val="20"/>
          <w:szCs w:val="20"/>
        </w:rPr>
        <w:tab/>
      </w:r>
      <w:r w:rsidR="00AE123D" w:rsidRPr="0081000D">
        <w:rPr>
          <w:b/>
          <w:sz w:val="20"/>
          <w:szCs w:val="20"/>
        </w:rPr>
        <w:tab/>
      </w:r>
    </w:p>
    <w:p w:rsidR="00214A25" w:rsidRPr="0081000D" w:rsidRDefault="00AE123D" w:rsidP="00AE123D">
      <w:p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 xml:space="preserve">  </w:t>
      </w:r>
      <w:r w:rsidRPr="0081000D">
        <w:rPr>
          <w:b/>
          <w:sz w:val="20"/>
          <w:szCs w:val="20"/>
        </w:rPr>
        <w:t>Zaškrtni</w:t>
      </w:r>
      <w:r w:rsidR="00214A25" w:rsidRPr="0081000D">
        <w:rPr>
          <w:b/>
          <w:sz w:val="20"/>
          <w:szCs w:val="20"/>
        </w:rPr>
        <w:t xml:space="preserve"> správnou odpověď:</w:t>
      </w:r>
    </w:p>
    <w:p w:rsidR="00214A25" w:rsidRPr="0081000D" w:rsidRDefault="00214A25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Stoletá válka probíhala v letech:</w:t>
      </w:r>
    </w:p>
    <w:p w:rsidR="00214A25" w:rsidRPr="0081000D" w:rsidRDefault="00214A25" w:rsidP="00AE123D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1337 – 1437</w:t>
      </w:r>
    </w:p>
    <w:p w:rsidR="00214A25" w:rsidRPr="0081000D" w:rsidRDefault="00214A25" w:rsidP="00AE123D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1337 – 1443</w:t>
      </w:r>
    </w:p>
    <w:p w:rsidR="00214A25" w:rsidRPr="0081000D" w:rsidRDefault="00214A25" w:rsidP="00AE123D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 xml:space="preserve">1337 – 1453 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214A25" w:rsidRPr="0081000D" w:rsidRDefault="00214A25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Jednou z prvních velkých bitev této války byla bitva</w:t>
      </w:r>
    </w:p>
    <w:p w:rsidR="00214A25" w:rsidRPr="0081000D" w:rsidRDefault="00214A25" w:rsidP="00AE123D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u Moháče</w:t>
      </w:r>
    </w:p>
    <w:p w:rsidR="00214A25" w:rsidRPr="0081000D" w:rsidRDefault="00214A25" w:rsidP="00AE123D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 xml:space="preserve">u </w:t>
      </w:r>
      <w:proofErr w:type="spellStart"/>
      <w:r w:rsidRPr="0081000D">
        <w:rPr>
          <w:sz w:val="20"/>
          <w:szCs w:val="20"/>
        </w:rPr>
        <w:t>Kreščaku</w:t>
      </w:r>
      <w:proofErr w:type="spellEnd"/>
    </w:p>
    <w:p w:rsidR="00214A25" w:rsidRPr="0081000D" w:rsidRDefault="00214A25" w:rsidP="00AE123D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Na Moravském poli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214A25" w:rsidRPr="0081000D" w:rsidRDefault="00214A25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Jedné z bitev stoleté války se zúčastnil i český král</w:t>
      </w:r>
    </w:p>
    <w:p w:rsidR="00214A25" w:rsidRPr="0081000D" w:rsidRDefault="00214A25" w:rsidP="00AE123D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Přemysl Otakar II.</w:t>
      </w:r>
    </w:p>
    <w:p w:rsidR="00214A25" w:rsidRPr="0081000D" w:rsidRDefault="00214A25" w:rsidP="00AE123D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Zikmund Lucemburský</w:t>
      </w:r>
    </w:p>
    <w:p w:rsidR="00214A25" w:rsidRPr="0081000D" w:rsidRDefault="00214A25" w:rsidP="00AE123D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Jan Lucemburský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214A25" w:rsidRPr="0081000D" w:rsidRDefault="00214A25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 xml:space="preserve">Bitva u </w:t>
      </w:r>
      <w:proofErr w:type="spellStart"/>
      <w:r w:rsidRPr="0081000D">
        <w:rPr>
          <w:b/>
          <w:sz w:val="20"/>
          <w:szCs w:val="20"/>
        </w:rPr>
        <w:t>Azincourtu</w:t>
      </w:r>
      <w:proofErr w:type="spellEnd"/>
      <w:r w:rsidRPr="0081000D">
        <w:rPr>
          <w:b/>
          <w:sz w:val="20"/>
          <w:szCs w:val="20"/>
        </w:rPr>
        <w:t xml:space="preserve"> se odehrála roku</w:t>
      </w:r>
    </w:p>
    <w:p w:rsidR="00214A25" w:rsidRPr="0081000D" w:rsidRDefault="00214A25" w:rsidP="00AE123D">
      <w:pPr>
        <w:pStyle w:val="Odstavecseseznamem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14</w:t>
      </w:r>
      <w:r w:rsidR="00FD1B0A" w:rsidRPr="0081000D">
        <w:rPr>
          <w:sz w:val="20"/>
          <w:szCs w:val="20"/>
        </w:rPr>
        <w:t>1</w:t>
      </w:r>
      <w:r w:rsidRPr="0081000D">
        <w:rPr>
          <w:sz w:val="20"/>
          <w:szCs w:val="20"/>
        </w:rPr>
        <w:t>5</w:t>
      </w:r>
    </w:p>
    <w:p w:rsidR="00214A25" w:rsidRPr="0081000D" w:rsidRDefault="00FD1B0A" w:rsidP="00AE123D">
      <w:pPr>
        <w:pStyle w:val="Odstavecseseznamem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1425</w:t>
      </w:r>
    </w:p>
    <w:p w:rsidR="00FD1B0A" w:rsidRPr="0081000D" w:rsidRDefault="00FD1B0A" w:rsidP="00AE123D">
      <w:pPr>
        <w:pStyle w:val="Odstavecseseznamem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1435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FD1B0A" w:rsidRPr="0081000D" w:rsidRDefault="00FD1B0A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Johanka z </w:t>
      </w:r>
      <w:proofErr w:type="spellStart"/>
      <w:r w:rsidRPr="0081000D">
        <w:rPr>
          <w:b/>
          <w:sz w:val="20"/>
          <w:szCs w:val="20"/>
        </w:rPr>
        <w:t>Arcu</w:t>
      </w:r>
      <w:proofErr w:type="spellEnd"/>
      <w:r w:rsidRPr="0081000D">
        <w:rPr>
          <w:b/>
          <w:sz w:val="20"/>
          <w:szCs w:val="20"/>
        </w:rPr>
        <w:t xml:space="preserve"> byla</w:t>
      </w:r>
    </w:p>
    <w:p w:rsidR="00FD1B0A" w:rsidRPr="0081000D" w:rsidRDefault="00FD1B0A" w:rsidP="00AE123D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šlechtična</w:t>
      </w:r>
    </w:p>
    <w:p w:rsidR="00FD1B0A" w:rsidRPr="0081000D" w:rsidRDefault="00FD1B0A" w:rsidP="00AE123D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venkovská dívka</w:t>
      </w:r>
    </w:p>
    <w:p w:rsidR="00FD1B0A" w:rsidRPr="0081000D" w:rsidRDefault="00FD1B0A" w:rsidP="00AE123D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dcera francouzského krále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FD1B0A" w:rsidRPr="0081000D" w:rsidRDefault="00FD1B0A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Johanka z </w:t>
      </w:r>
      <w:proofErr w:type="spellStart"/>
      <w:r w:rsidRPr="0081000D">
        <w:rPr>
          <w:b/>
          <w:sz w:val="20"/>
          <w:szCs w:val="20"/>
        </w:rPr>
        <w:t>Arcu</w:t>
      </w:r>
      <w:proofErr w:type="spellEnd"/>
      <w:r w:rsidRPr="0081000D">
        <w:rPr>
          <w:b/>
          <w:sz w:val="20"/>
          <w:szCs w:val="20"/>
        </w:rPr>
        <w:t xml:space="preserve"> je též známa jako</w:t>
      </w:r>
    </w:p>
    <w:p w:rsidR="00FD1B0A" w:rsidRPr="0081000D" w:rsidRDefault="00FD1B0A" w:rsidP="00AE123D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Panna Orleánská</w:t>
      </w:r>
    </w:p>
    <w:p w:rsidR="00FD1B0A" w:rsidRPr="0081000D" w:rsidRDefault="00FD1B0A" w:rsidP="00AE123D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 xml:space="preserve">Panna </w:t>
      </w:r>
      <w:proofErr w:type="spellStart"/>
      <w:r w:rsidRPr="0081000D">
        <w:rPr>
          <w:sz w:val="20"/>
          <w:szCs w:val="20"/>
        </w:rPr>
        <w:t>Akvitánská</w:t>
      </w:r>
      <w:proofErr w:type="spellEnd"/>
    </w:p>
    <w:p w:rsidR="00FD1B0A" w:rsidRPr="0081000D" w:rsidRDefault="00FD1B0A" w:rsidP="00AE123D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Panna Avignonská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FD1B0A" w:rsidRPr="0081000D" w:rsidRDefault="00FD1B0A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Remeš je město, kde</w:t>
      </w:r>
    </w:p>
    <w:p w:rsidR="00FD1B0A" w:rsidRPr="0081000D" w:rsidRDefault="00FD1B0A" w:rsidP="00AE123D">
      <w:pPr>
        <w:pStyle w:val="Odstavecseseznamem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byla Johanka z </w:t>
      </w:r>
      <w:proofErr w:type="spellStart"/>
      <w:r w:rsidRPr="0081000D">
        <w:rPr>
          <w:sz w:val="20"/>
          <w:szCs w:val="20"/>
        </w:rPr>
        <w:t>Arcu</w:t>
      </w:r>
      <w:proofErr w:type="spellEnd"/>
      <w:r w:rsidRPr="0081000D">
        <w:rPr>
          <w:sz w:val="20"/>
          <w:szCs w:val="20"/>
        </w:rPr>
        <w:t xml:space="preserve"> upálena</w:t>
      </w:r>
    </w:p>
    <w:p w:rsidR="00FD1B0A" w:rsidRPr="0081000D" w:rsidRDefault="00FD1B0A" w:rsidP="00AE123D">
      <w:pPr>
        <w:pStyle w:val="Odstavecseseznamem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probíhala korunovace francouzských králů</w:t>
      </w:r>
    </w:p>
    <w:p w:rsidR="00FD1B0A" w:rsidRPr="0081000D" w:rsidRDefault="00FD1B0A" w:rsidP="00AE123D">
      <w:pPr>
        <w:pStyle w:val="Odstavecseseznamem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byla svedena největší bitva stoleté války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FD1B0A" w:rsidRPr="0081000D" w:rsidRDefault="00FD1B0A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 xml:space="preserve">Normandie byla dědičnou državou </w:t>
      </w:r>
    </w:p>
    <w:p w:rsidR="00FD1B0A" w:rsidRPr="0081000D" w:rsidRDefault="00FD1B0A" w:rsidP="00AE123D">
      <w:pPr>
        <w:pStyle w:val="Odstavecseseznamem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španělských králů</w:t>
      </w:r>
    </w:p>
    <w:p w:rsidR="00FD1B0A" w:rsidRPr="0081000D" w:rsidRDefault="00FD1B0A" w:rsidP="00AE123D">
      <w:pPr>
        <w:pStyle w:val="Odstavecseseznamem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francouzských králů</w:t>
      </w:r>
    </w:p>
    <w:p w:rsidR="00FD1B0A" w:rsidRPr="0081000D" w:rsidRDefault="00FD1B0A" w:rsidP="00AE123D">
      <w:pPr>
        <w:pStyle w:val="Odstavecseseznamem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anglických králů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FD1B0A" w:rsidRPr="0081000D" w:rsidRDefault="00FD1B0A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>Stoletá válka skončila vítězstvím</w:t>
      </w:r>
    </w:p>
    <w:p w:rsidR="00FD1B0A" w:rsidRPr="0081000D" w:rsidRDefault="00FD1B0A" w:rsidP="00AE123D">
      <w:pPr>
        <w:pStyle w:val="Odstavecseseznamem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Angličanů</w:t>
      </w:r>
    </w:p>
    <w:p w:rsidR="00FD1B0A" w:rsidRPr="0081000D" w:rsidRDefault="00FD1B0A" w:rsidP="00AE123D">
      <w:pPr>
        <w:pStyle w:val="Odstavecseseznamem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 xml:space="preserve">Francouzů </w:t>
      </w:r>
    </w:p>
    <w:p w:rsidR="00FD1B0A" w:rsidRPr="0081000D" w:rsidRDefault="00FD1B0A" w:rsidP="00AE123D">
      <w:pPr>
        <w:pStyle w:val="Odstavecseseznamem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Smírem mezi Francií a Anglií</w:t>
      </w:r>
    </w:p>
    <w:p w:rsidR="00AE123D" w:rsidRPr="0081000D" w:rsidRDefault="00AE123D" w:rsidP="00AE123D">
      <w:pPr>
        <w:pStyle w:val="Odstavecseseznamem"/>
        <w:spacing w:after="0" w:line="240" w:lineRule="auto"/>
        <w:ind w:left="1080"/>
        <w:rPr>
          <w:sz w:val="20"/>
          <w:szCs w:val="20"/>
        </w:rPr>
      </w:pPr>
    </w:p>
    <w:p w:rsidR="00AE123D" w:rsidRPr="0081000D" w:rsidRDefault="00FD1B0A" w:rsidP="00AE123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1000D">
        <w:rPr>
          <w:b/>
          <w:sz w:val="20"/>
          <w:szCs w:val="20"/>
        </w:rPr>
        <w:t xml:space="preserve">Dramatik, kterého inspirovali angličtí králové 14. A 15. </w:t>
      </w:r>
      <w:r w:rsidR="00AE123D" w:rsidRPr="0081000D">
        <w:rPr>
          <w:b/>
          <w:sz w:val="20"/>
          <w:szCs w:val="20"/>
        </w:rPr>
        <w:t>s</w:t>
      </w:r>
      <w:r w:rsidRPr="0081000D">
        <w:rPr>
          <w:b/>
          <w:sz w:val="20"/>
          <w:szCs w:val="20"/>
        </w:rPr>
        <w:t>toletí</w:t>
      </w:r>
    </w:p>
    <w:p w:rsidR="00AE123D" w:rsidRPr="0081000D" w:rsidRDefault="00AE123D" w:rsidP="00AE123D">
      <w:pPr>
        <w:pStyle w:val="Odstavecseseznamem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proofErr w:type="spellStart"/>
      <w:r w:rsidRPr="0081000D">
        <w:rPr>
          <w:sz w:val="20"/>
          <w:szCs w:val="20"/>
        </w:rPr>
        <w:t>Leonardo</w:t>
      </w:r>
      <w:proofErr w:type="spellEnd"/>
      <w:r w:rsidRPr="0081000D">
        <w:rPr>
          <w:sz w:val="20"/>
          <w:szCs w:val="20"/>
        </w:rPr>
        <w:t xml:space="preserve"> </w:t>
      </w:r>
      <w:proofErr w:type="spellStart"/>
      <w:r w:rsidRPr="0081000D">
        <w:rPr>
          <w:sz w:val="20"/>
          <w:szCs w:val="20"/>
        </w:rPr>
        <w:t>da</w:t>
      </w:r>
      <w:proofErr w:type="spellEnd"/>
      <w:r w:rsidRPr="0081000D">
        <w:rPr>
          <w:sz w:val="20"/>
          <w:szCs w:val="20"/>
        </w:rPr>
        <w:t xml:space="preserve"> Vinci</w:t>
      </w:r>
    </w:p>
    <w:p w:rsidR="00AE123D" w:rsidRPr="0081000D" w:rsidRDefault="00AE123D" w:rsidP="00AE123D">
      <w:pPr>
        <w:pStyle w:val="Odstavecseseznamem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Matyáš z </w:t>
      </w:r>
      <w:proofErr w:type="spellStart"/>
      <w:r w:rsidRPr="0081000D">
        <w:rPr>
          <w:sz w:val="20"/>
          <w:szCs w:val="20"/>
        </w:rPr>
        <w:t>Arrasu</w:t>
      </w:r>
      <w:proofErr w:type="spellEnd"/>
    </w:p>
    <w:p w:rsidR="00FC437F" w:rsidRPr="0081000D" w:rsidRDefault="00AE123D" w:rsidP="00FC437F">
      <w:pPr>
        <w:pStyle w:val="Odstavecseseznamem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1000D">
        <w:rPr>
          <w:sz w:val="20"/>
          <w:szCs w:val="20"/>
        </w:rPr>
        <w:t>William Shakespeare</w:t>
      </w:r>
      <w:r w:rsidR="00FD1B0A" w:rsidRPr="0081000D">
        <w:rPr>
          <w:sz w:val="20"/>
          <w:szCs w:val="20"/>
        </w:rPr>
        <w:t xml:space="preserve"> </w:t>
      </w:r>
    </w:p>
    <w:p w:rsidR="0081000D" w:rsidRDefault="0081000D" w:rsidP="007E0A59">
      <w:pPr>
        <w:pStyle w:val="Odstavecseseznamem"/>
        <w:ind w:left="1080"/>
        <w:rPr>
          <w:b/>
          <w:sz w:val="20"/>
          <w:szCs w:val="20"/>
        </w:rPr>
      </w:pPr>
    </w:p>
    <w:p w:rsidR="0081000D" w:rsidRDefault="0081000D" w:rsidP="007E0A59">
      <w:pPr>
        <w:pStyle w:val="Odstavecseseznamem"/>
        <w:ind w:left="1080"/>
        <w:rPr>
          <w:b/>
          <w:sz w:val="20"/>
          <w:szCs w:val="20"/>
        </w:rPr>
      </w:pPr>
    </w:p>
    <w:p w:rsidR="007E0A59" w:rsidRPr="000157F6" w:rsidRDefault="000157F6" w:rsidP="000157F6">
      <w:pPr>
        <w:pStyle w:val="Odstavecseseznamem"/>
        <w:ind w:left="-426"/>
        <w:jc w:val="center"/>
        <w:rPr>
          <w:b/>
          <w:sz w:val="20"/>
          <w:szCs w:val="20"/>
        </w:rPr>
      </w:pPr>
      <w:r w:rsidRPr="000157F6">
        <w:rPr>
          <w:b/>
          <w:sz w:val="20"/>
          <w:szCs w:val="20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A59" w:rsidRPr="000157F6">
        <w:rPr>
          <w:sz w:val="20"/>
          <w:szCs w:val="20"/>
          <w:bdr w:val="single" w:sz="4" w:space="0" w:color="auto"/>
        </w:rPr>
        <w:t>VY_32_INOVACE_15</w:t>
      </w:r>
      <w:r w:rsidR="00D97D9D" w:rsidRPr="000157F6">
        <w:rPr>
          <w:sz w:val="20"/>
          <w:szCs w:val="20"/>
          <w:bdr w:val="single" w:sz="4" w:space="0" w:color="auto"/>
        </w:rPr>
        <w:t>6</w:t>
      </w:r>
    </w:p>
    <w:p w:rsidR="007E0A59" w:rsidRPr="0081000D" w:rsidRDefault="007E0A59" w:rsidP="007E0A59">
      <w:pPr>
        <w:spacing w:after="0" w:line="240" w:lineRule="auto"/>
        <w:ind w:left="6372"/>
        <w:rPr>
          <w:sz w:val="20"/>
          <w:szCs w:val="20"/>
        </w:rPr>
      </w:pPr>
    </w:p>
    <w:p w:rsidR="007E0A59" w:rsidRPr="0081000D" w:rsidRDefault="007E0A59" w:rsidP="00FC437F">
      <w:pPr>
        <w:spacing w:after="0" w:line="240" w:lineRule="auto"/>
        <w:rPr>
          <w:sz w:val="20"/>
          <w:szCs w:val="20"/>
        </w:rPr>
      </w:pPr>
    </w:p>
    <w:p w:rsidR="00FC437F" w:rsidRPr="0081000D" w:rsidRDefault="00FC437F" w:rsidP="00FC437F">
      <w:pPr>
        <w:spacing w:after="0" w:line="240" w:lineRule="auto"/>
        <w:rPr>
          <w:color w:val="FF0000"/>
          <w:sz w:val="20"/>
          <w:szCs w:val="20"/>
        </w:rPr>
      </w:pPr>
      <w:r w:rsidRPr="0081000D">
        <w:rPr>
          <w:color w:val="FF0000"/>
          <w:sz w:val="20"/>
          <w:szCs w:val="20"/>
        </w:rPr>
        <w:t>ŘEŠENÍ</w:t>
      </w:r>
    </w:p>
    <w:p w:rsidR="00FC437F" w:rsidRPr="0081000D" w:rsidRDefault="00FC437F" w:rsidP="00FC437F">
      <w:pPr>
        <w:spacing w:after="0" w:line="240" w:lineRule="auto"/>
        <w:rPr>
          <w:color w:val="FF0000"/>
          <w:sz w:val="20"/>
          <w:szCs w:val="20"/>
        </w:rPr>
      </w:pPr>
      <w:r w:rsidRPr="0081000D">
        <w:rPr>
          <w:color w:val="FF0000"/>
          <w:sz w:val="20"/>
          <w:szCs w:val="20"/>
        </w:rPr>
        <w:t>1 c;  2b;  3c;  4a;  5b;  6a;  7b;  8c;  9b;  10c</w:t>
      </w:r>
    </w:p>
    <w:p w:rsidR="00FC437F" w:rsidRPr="0081000D" w:rsidRDefault="00FC437F" w:rsidP="00FC437F">
      <w:pPr>
        <w:spacing w:after="0" w:line="240" w:lineRule="auto"/>
        <w:rPr>
          <w:color w:val="FF0000"/>
          <w:sz w:val="20"/>
          <w:szCs w:val="20"/>
        </w:rPr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FC437F" w:rsidRDefault="00FC437F" w:rsidP="00FC437F">
      <w:pPr>
        <w:spacing w:after="0" w:line="240" w:lineRule="auto"/>
      </w:pPr>
    </w:p>
    <w:p w:rsidR="000157F6" w:rsidRDefault="000157F6" w:rsidP="00FC437F">
      <w:pPr>
        <w:spacing w:after="0"/>
      </w:pPr>
    </w:p>
    <w:p w:rsidR="000157F6" w:rsidRDefault="000157F6" w:rsidP="00FC437F">
      <w:pPr>
        <w:spacing w:after="0"/>
      </w:pPr>
      <w:r w:rsidRPr="000157F6"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7F6" w:rsidRDefault="000157F6" w:rsidP="00FC437F">
      <w:pPr>
        <w:spacing w:after="0"/>
      </w:pPr>
    </w:p>
    <w:p w:rsidR="000157F6" w:rsidRDefault="000157F6" w:rsidP="00FC437F">
      <w:pPr>
        <w:spacing w:after="0"/>
      </w:pPr>
    </w:p>
    <w:p w:rsidR="00FC437F" w:rsidRPr="00132C5D" w:rsidRDefault="00FC437F" w:rsidP="00FC437F">
      <w:pPr>
        <w:spacing w:after="0"/>
        <w:rPr>
          <w:b/>
          <w:bdr w:val="single" w:sz="4" w:space="0" w:color="auto" w:frame="1"/>
        </w:rPr>
      </w:pPr>
      <w:r>
        <w:t>Název materiálu:</w:t>
      </w:r>
      <w:r>
        <w:tab/>
      </w:r>
      <w:r>
        <w:rPr>
          <w:bdr w:val="single" w:sz="4" w:space="0" w:color="auto" w:frame="1"/>
        </w:rPr>
        <w:t>VY_32_INOVACE_1</w:t>
      </w:r>
      <w:r w:rsidR="007E0A59">
        <w:rPr>
          <w:bdr w:val="single" w:sz="4" w:space="0" w:color="auto" w:frame="1"/>
        </w:rPr>
        <w:t>5</w:t>
      </w:r>
      <w:r w:rsidR="00D97D9D">
        <w:rPr>
          <w:bdr w:val="single" w:sz="4" w:space="0" w:color="auto" w:frame="1"/>
        </w:rPr>
        <w:t>6</w:t>
      </w:r>
    </w:p>
    <w:p w:rsidR="00FC437F" w:rsidRDefault="00FC437F" w:rsidP="00FC437F">
      <w:pPr>
        <w:spacing w:after="0"/>
        <w:rPr>
          <w:bdr w:val="single" w:sz="4" w:space="0" w:color="auto" w:frame="1"/>
        </w:rPr>
      </w:pPr>
    </w:p>
    <w:p w:rsidR="00FC437F" w:rsidRDefault="00FC437F" w:rsidP="00FC437F">
      <w:pPr>
        <w:spacing w:after="0"/>
        <w:ind w:left="2124" w:hanging="2124"/>
      </w:pPr>
      <w:r>
        <w:t>Anotace:</w:t>
      </w:r>
      <w:r>
        <w:tab/>
        <w:t>Pracovní list na procvičení učiva o stoleté válce</w:t>
      </w:r>
    </w:p>
    <w:p w:rsidR="00FC437F" w:rsidRDefault="00FC437F" w:rsidP="00FC437F">
      <w:pPr>
        <w:spacing w:after="0"/>
      </w:pPr>
    </w:p>
    <w:p w:rsidR="00FC437F" w:rsidRDefault="00FC437F" w:rsidP="00FC437F">
      <w:pPr>
        <w:spacing w:after="0"/>
      </w:pPr>
      <w:r>
        <w:t>Autor:</w:t>
      </w:r>
      <w:r>
        <w:tab/>
      </w:r>
      <w:r>
        <w:tab/>
      </w:r>
      <w:r>
        <w:tab/>
        <w:t>Mgr. Marie Jirkovská</w:t>
      </w:r>
    </w:p>
    <w:p w:rsidR="00FC437F" w:rsidRDefault="00FC437F" w:rsidP="00FC437F">
      <w:pPr>
        <w:spacing w:after="0"/>
      </w:pPr>
    </w:p>
    <w:p w:rsidR="00FC437F" w:rsidRDefault="00FC437F" w:rsidP="00FC437F">
      <w:pPr>
        <w:spacing w:after="0"/>
      </w:pPr>
      <w:r>
        <w:t>Jazyk:</w:t>
      </w:r>
      <w:r>
        <w:tab/>
      </w:r>
      <w:r>
        <w:tab/>
      </w:r>
      <w:r>
        <w:tab/>
        <w:t>čeština</w:t>
      </w:r>
    </w:p>
    <w:p w:rsidR="00FC437F" w:rsidRDefault="00FC437F" w:rsidP="00FC437F">
      <w:pPr>
        <w:spacing w:after="0"/>
      </w:pPr>
    </w:p>
    <w:p w:rsidR="00FC437F" w:rsidRDefault="00FC437F" w:rsidP="00FC437F">
      <w:pPr>
        <w:spacing w:after="0"/>
        <w:ind w:left="2124" w:hanging="2124"/>
      </w:pPr>
      <w:r>
        <w:t>Očekávaný výstup:</w:t>
      </w:r>
      <w:r>
        <w:tab/>
        <w:t xml:space="preserve">základní vzdělávání – 2. stupeň – Dějepis – </w:t>
      </w:r>
      <w:r w:rsidR="007E0A59">
        <w:t>charakterizuje vývoj v západní Evropě v tomto období a porovnává jej s vývojem v ostatních částech Evropy</w:t>
      </w:r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  <w:r>
        <w:t xml:space="preserve">Speciální vzdělávací </w:t>
      </w:r>
      <w:proofErr w:type="gramStart"/>
      <w:r>
        <w:t>potřeby:  žádné</w:t>
      </w:r>
      <w:proofErr w:type="gramEnd"/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  <w:r>
        <w:t>Klíčová slova:</w:t>
      </w:r>
      <w:r>
        <w:tab/>
        <w:t xml:space="preserve">Johanka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Kreščak</w:t>
      </w:r>
      <w:proofErr w:type="spellEnd"/>
      <w:r>
        <w:t>, Jan Lucemburský</w:t>
      </w:r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</w:p>
    <w:p w:rsidR="00FC437F" w:rsidRDefault="000157F6" w:rsidP="00FC437F">
      <w:pPr>
        <w:spacing w:after="0"/>
        <w:ind w:left="2124" w:hanging="2124"/>
      </w:pPr>
      <w:r>
        <w:t xml:space="preserve">Druh učebního </w:t>
      </w:r>
      <w:proofErr w:type="gramStart"/>
      <w:r>
        <w:t>materiálu:  pracovní</w:t>
      </w:r>
      <w:proofErr w:type="gramEnd"/>
      <w:r>
        <w:t xml:space="preserve"> list</w:t>
      </w:r>
    </w:p>
    <w:p w:rsidR="00FC437F" w:rsidRDefault="00FC437F" w:rsidP="00FC437F">
      <w:pPr>
        <w:spacing w:after="0"/>
        <w:ind w:left="2124" w:hanging="2124"/>
      </w:pPr>
      <w:r>
        <w:tab/>
      </w:r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 w:rsidR="000157F6">
        <w:t xml:space="preserve">    </w:t>
      </w:r>
      <w:r>
        <w:t>aktivita</w:t>
      </w:r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  <w:r>
        <w:t xml:space="preserve">cílová skupina: </w:t>
      </w:r>
      <w:r>
        <w:tab/>
      </w:r>
      <w:r w:rsidR="000157F6">
        <w:t xml:space="preserve">    </w:t>
      </w:r>
      <w:r>
        <w:t>žák</w:t>
      </w:r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  <w:r>
        <w:t xml:space="preserve">Stupeň a typ </w:t>
      </w:r>
      <w:proofErr w:type="gramStart"/>
      <w:r>
        <w:t>vzdělávání:</w:t>
      </w:r>
      <w:r w:rsidR="000157F6" w:rsidRPr="000157F6">
        <w:t xml:space="preserve"> </w:t>
      </w:r>
      <w:r w:rsidR="000157F6">
        <w:t xml:space="preserve"> základní</w:t>
      </w:r>
      <w:proofErr w:type="gramEnd"/>
      <w:r w:rsidR="000157F6">
        <w:t xml:space="preserve"> vzdělávání – 2. stupeň</w:t>
      </w:r>
    </w:p>
    <w:p w:rsidR="00FC437F" w:rsidRDefault="00FC437F" w:rsidP="00FC437F">
      <w:pPr>
        <w:spacing w:after="0"/>
        <w:ind w:left="2124" w:hanging="2124"/>
      </w:pPr>
      <w:r>
        <w:tab/>
      </w:r>
    </w:p>
    <w:p w:rsidR="00FC437F" w:rsidRDefault="00FC437F" w:rsidP="000157F6">
      <w:pPr>
        <w:spacing w:after="0"/>
      </w:pPr>
      <w:r>
        <w:t>Typická věková skupina: 12 – 15 let</w:t>
      </w:r>
    </w:p>
    <w:p w:rsidR="00FC437F" w:rsidRDefault="00FC437F" w:rsidP="00FC437F">
      <w:pPr>
        <w:spacing w:after="0"/>
        <w:ind w:left="2124" w:hanging="2124"/>
      </w:pPr>
    </w:p>
    <w:p w:rsidR="00FC437F" w:rsidRDefault="00FC437F" w:rsidP="00FC437F">
      <w:pPr>
        <w:spacing w:after="0"/>
        <w:ind w:left="2124" w:hanging="2124"/>
      </w:pPr>
      <w:r>
        <w:t>Celková velikost:</w:t>
      </w:r>
      <w:r>
        <w:tab/>
        <w:t>34 kB</w:t>
      </w:r>
    </w:p>
    <w:p w:rsidR="00FC437F" w:rsidRDefault="00FC437F" w:rsidP="00FC437F">
      <w:pPr>
        <w:spacing w:after="0"/>
      </w:pPr>
    </w:p>
    <w:p w:rsidR="00FC437F" w:rsidRDefault="00FC437F" w:rsidP="00FC437F">
      <w:pPr>
        <w:pStyle w:val="text"/>
        <w:spacing w:after="0" w:afterAutospacing="0"/>
      </w:pPr>
    </w:p>
    <w:p w:rsidR="00FC437F" w:rsidRDefault="00FC437F" w:rsidP="00FC437F">
      <w:pPr>
        <w:pStyle w:val="text"/>
        <w:spacing w:after="0" w:afterAutospacing="0"/>
      </w:pPr>
    </w:p>
    <w:p w:rsidR="00FC437F" w:rsidRDefault="00FC437F" w:rsidP="00FC437F">
      <w:pPr>
        <w:pStyle w:val="text"/>
        <w:spacing w:after="0" w:afterAutospacing="0"/>
      </w:pPr>
    </w:p>
    <w:p w:rsidR="00FC437F" w:rsidRDefault="00FC437F" w:rsidP="00FC437F">
      <w:pPr>
        <w:tabs>
          <w:tab w:val="left" w:pos="5160"/>
        </w:tabs>
        <w:spacing w:after="0"/>
      </w:pPr>
    </w:p>
    <w:p w:rsidR="00FC437F" w:rsidRDefault="00FC437F" w:rsidP="00FC437F">
      <w:pPr>
        <w:spacing w:after="0" w:line="240" w:lineRule="auto"/>
      </w:pPr>
    </w:p>
    <w:sectPr w:rsidR="00FC437F" w:rsidSect="000157F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DBA"/>
    <w:multiLevelType w:val="hybridMultilevel"/>
    <w:tmpl w:val="70DE8158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5427D"/>
    <w:multiLevelType w:val="hybridMultilevel"/>
    <w:tmpl w:val="A24A86BA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E0B46"/>
    <w:multiLevelType w:val="hybridMultilevel"/>
    <w:tmpl w:val="C8783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D149E"/>
    <w:multiLevelType w:val="hybridMultilevel"/>
    <w:tmpl w:val="8BF84178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F94AC3"/>
    <w:multiLevelType w:val="hybridMultilevel"/>
    <w:tmpl w:val="6E8A1A8E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963FB"/>
    <w:multiLevelType w:val="hybridMultilevel"/>
    <w:tmpl w:val="1AE083F6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E35D0A"/>
    <w:multiLevelType w:val="hybridMultilevel"/>
    <w:tmpl w:val="1FCA06BC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C6224F"/>
    <w:multiLevelType w:val="hybridMultilevel"/>
    <w:tmpl w:val="A5E85A8E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4326D9"/>
    <w:multiLevelType w:val="hybridMultilevel"/>
    <w:tmpl w:val="74FA0F9C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875F2F"/>
    <w:multiLevelType w:val="hybridMultilevel"/>
    <w:tmpl w:val="0FD6FF9C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9A0A03"/>
    <w:multiLevelType w:val="hybridMultilevel"/>
    <w:tmpl w:val="B26A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6BAD"/>
    <w:multiLevelType w:val="hybridMultilevel"/>
    <w:tmpl w:val="7CBA61EA"/>
    <w:lvl w:ilvl="0" w:tplc="AC7C9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4A25"/>
    <w:rsid w:val="000157F6"/>
    <w:rsid w:val="00132C5D"/>
    <w:rsid w:val="00214A25"/>
    <w:rsid w:val="00520030"/>
    <w:rsid w:val="00597EEE"/>
    <w:rsid w:val="00716F9B"/>
    <w:rsid w:val="007E0A59"/>
    <w:rsid w:val="0081000D"/>
    <w:rsid w:val="008B3EC8"/>
    <w:rsid w:val="00AE123D"/>
    <w:rsid w:val="00C03958"/>
    <w:rsid w:val="00D97D9D"/>
    <w:rsid w:val="00E6502D"/>
    <w:rsid w:val="00FC437F"/>
    <w:rsid w:val="00FD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A25"/>
    <w:pPr>
      <w:ind w:left="720"/>
      <w:contextualSpacing/>
    </w:pPr>
  </w:style>
  <w:style w:type="paragraph" w:customStyle="1" w:styleId="text">
    <w:name w:val="text"/>
    <w:basedOn w:val="Normln"/>
    <w:rsid w:val="00FC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ABD7E-F936-4714-9F56-EEDBE6DC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Černčice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ZŠ Černčice</cp:lastModifiedBy>
  <cp:revision>10</cp:revision>
  <dcterms:created xsi:type="dcterms:W3CDTF">2012-03-13T09:58:00Z</dcterms:created>
  <dcterms:modified xsi:type="dcterms:W3CDTF">2013-08-14T11:48:00Z</dcterms:modified>
</cp:coreProperties>
</file>