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F243E" w:themeColor="text2" w:themeShade="7F"/>
  <w:body>
    <w:p w:rsidR="00F33F99" w:rsidRDefault="00F33F99" w:rsidP="00F33F99">
      <w:pPr>
        <w:jc w:val="center"/>
        <w:rPr>
          <w:sz w:val="24"/>
          <w:szCs w:val="24"/>
        </w:rPr>
      </w:pPr>
      <w:r w:rsidRPr="00F33F99">
        <w:rPr>
          <w:sz w:val="24"/>
          <w:szCs w:val="24"/>
        </w:rPr>
        <w:drawing>
          <wp:inline distT="0" distB="0" distL="0" distR="0">
            <wp:extent cx="3491230" cy="704850"/>
            <wp:effectExtent l="19050" t="0" r="0" b="0"/>
            <wp:docPr id="12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F99" w:rsidRDefault="00F33F99" w:rsidP="00F33F99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145415</wp:posOffset>
            </wp:positionV>
            <wp:extent cx="4145280" cy="5686425"/>
            <wp:effectExtent l="781050" t="0" r="769620" b="0"/>
            <wp:wrapSquare wrapText="bothSides"/>
            <wp:docPr id="21" name="Obrázek 1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4528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3F99" w:rsidRDefault="00F33F99" w:rsidP="00F33F99">
      <w:pPr>
        <w:jc w:val="center"/>
        <w:rPr>
          <w:sz w:val="24"/>
          <w:szCs w:val="24"/>
        </w:rPr>
      </w:pPr>
    </w:p>
    <w:p w:rsidR="00A318B8" w:rsidRPr="00F33F99" w:rsidRDefault="00F33F99" w:rsidP="00F33F99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</w:p>
    <w:p w:rsidR="00F33F99" w:rsidRDefault="00F33F99" w:rsidP="00F33F9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C46A55" w:rsidRDefault="00F33F99" w:rsidP="00F33F99">
      <w:pPr>
        <w:jc w:val="center"/>
        <w:rPr>
          <w:sz w:val="32"/>
          <w:szCs w:val="32"/>
        </w:rPr>
      </w:pPr>
      <w:r>
        <w:rPr>
          <w:sz w:val="32"/>
          <w:szCs w:val="32"/>
        </w:rPr>
        <w:br w:type="textWrapping" w:clear="all"/>
      </w:r>
      <w:r w:rsidRPr="00F33F99">
        <w:rPr>
          <w:sz w:val="32"/>
          <w:szCs w:val="32"/>
        </w:rPr>
        <w:lastRenderedPageBreak/>
        <w:drawing>
          <wp:inline distT="0" distB="0" distL="0" distR="0">
            <wp:extent cx="4204970" cy="5760720"/>
            <wp:effectExtent l="800100" t="0" r="786130" b="0"/>
            <wp:docPr id="20" name="Obrázek 2" descr="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497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C46A55">
      <w:pPr>
        <w:jc w:val="center"/>
        <w:rPr>
          <w:sz w:val="32"/>
          <w:szCs w:val="32"/>
        </w:rPr>
      </w:pPr>
      <w:r w:rsidRPr="00F33F99">
        <w:rPr>
          <w:sz w:val="32"/>
          <w:szCs w:val="32"/>
        </w:rPr>
        <w:lastRenderedPageBreak/>
        <w:drawing>
          <wp:inline distT="0" distB="0" distL="0" distR="0">
            <wp:extent cx="4145915" cy="5760720"/>
            <wp:effectExtent l="819150" t="0" r="807085" b="0"/>
            <wp:docPr id="14" name="Obrázek 3" descr="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4591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C46A55">
      <w:pPr>
        <w:jc w:val="center"/>
        <w:rPr>
          <w:sz w:val="32"/>
          <w:szCs w:val="32"/>
        </w:rPr>
      </w:pPr>
      <w:r w:rsidRPr="00F33F99">
        <w:rPr>
          <w:sz w:val="32"/>
          <w:szCs w:val="32"/>
        </w:rPr>
        <w:lastRenderedPageBreak/>
        <w:drawing>
          <wp:inline distT="0" distB="0" distL="0" distR="0">
            <wp:extent cx="4204970" cy="5760720"/>
            <wp:effectExtent l="800100" t="0" r="786130" b="0"/>
            <wp:docPr id="15" name="Obrázek 4" descr="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497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C46A55">
      <w:pPr>
        <w:jc w:val="center"/>
        <w:rPr>
          <w:sz w:val="32"/>
          <w:szCs w:val="32"/>
        </w:rPr>
      </w:pPr>
      <w:r w:rsidRPr="00F33F99">
        <w:rPr>
          <w:sz w:val="32"/>
          <w:szCs w:val="32"/>
        </w:rPr>
        <w:lastRenderedPageBreak/>
        <w:drawing>
          <wp:inline distT="0" distB="0" distL="0" distR="0">
            <wp:extent cx="4204970" cy="5760720"/>
            <wp:effectExtent l="800100" t="0" r="786130" b="0"/>
            <wp:docPr id="16" name="Obrázek 5" descr="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497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C46A55">
      <w:pPr>
        <w:jc w:val="center"/>
        <w:rPr>
          <w:sz w:val="32"/>
          <w:szCs w:val="32"/>
        </w:rPr>
      </w:pPr>
      <w:r w:rsidRPr="00F33F99">
        <w:rPr>
          <w:sz w:val="32"/>
          <w:szCs w:val="32"/>
        </w:rPr>
        <w:lastRenderedPageBreak/>
        <w:drawing>
          <wp:inline distT="0" distB="0" distL="0" distR="0">
            <wp:extent cx="4204970" cy="5760720"/>
            <wp:effectExtent l="800100" t="0" r="786130" b="0"/>
            <wp:docPr id="17" name="Obrázek 6" descr="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497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5636BB">
      <w:pPr>
        <w:jc w:val="center"/>
        <w:rPr>
          <w:sz w:val="32"/>
          <w:szCs w:val="32"/>
        </w:rPr>
      </w:pPr>
      <w:r w:rsidRPr="00F33F99">
        <w:rPr>
          <w:sz w:val="32"/>
          <w:szCs w:val="32"/>
        </w:rPr>
        <w:lastRenderedPageBreak/>
        <w:drawing>
          <wp:inline distT="0" distB="0" distL="0" distR="0">
            <wp:extent cx="4204970" cy="5760720"/>
            <wp:effectExtent l="800100" t="0" r="786130" b="0"/>
            <wp:docPr id="18" name="Obrázek 7" descr="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497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5" w:rsidRDefault="00F33F99" w:rsidP="00C46A55">
      <w:pPr>
        <w:ind w:firstLine="708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lastRenderedPageBreak/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-4445</wp:posOffset>
            </wp:positionV>
            <wp:extent cx="3952875" cy="962025"/>
            <wp:effectExtent l="19050" t="0" r="9525" b="0"/>
            <wp:wrapSquare wrapText="largest"/>
            <wp:docPr id="1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3F99" w:rsidRDefault="00F33F99" w:rsidP="00C46A55">
      <w:pPr>
        <w:tabs>
          <w:tab w:val="left" w:pos="284"/>
        </w:tabs>
        <w:rPr>
          <w:rFonts w:ascii="Arial" w:hAnsi="Arial" w:cs="Arial"/>
          <w:b/>
        </w:rPr>
      </w:pPr>
    </w:p>
    <w:p w:rsidR="00F33F99" w:rsidRDefault="00F33F99" w:rsidP="00C46A55">
      <w:pPr>
        <w:tabs>
          <w:tab w:val="left" w:pos="284"/>
        </w:tabs>
        <w:rPr>
          <w:rFonts w:ascii="Arial" w:hAnsi="Arial" w:cs="Arial"/>
          <w:b/>
        </w:rPr>
      </w:pPr>
    </w:p>
    <w:p w:rsidR="00F33F99" w:rsidRDefault="00F33F99" w:rsidP="00C46A55">
      <w:pPr>
        <w:tabs>
          <w:tab w:val="left" w:pos="284"/>
        </w:tabs>
        <w:rPr>
          <w:rFonts w:ascii="Arial" w:hAnsi="Arial" w:cs="Arial"/>
          <w:b/>
        </w:rPr>
      </w:pPr>
    </w:p>
    <w:p w:rsidR="00C46A55" w:rsidRPr="00297C81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VY_32_INOVACE_224</w:t>
      </w:r>
      <w:proofErr w:type="gramEnd"/>
    </w:p>
    <w:p w:rsidR="00C46A55" w:rsidRPr="00297C81" w:rsidRDefault="00C46A55" w:rsidP="00C46A55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si procvičují příklady na sčítání a odčítání s přechodem. Nejprve společně na interaktivní tabuli, v tištěné podobě poté vyhledávají rybičky se stejným výsledkem, určují výsledky, porovnávají rybičky atd.</w:t>
      </w:r>
    </w:p>
    <w:p w:rsidR="00C46A55" w:rsidRPr="00297C81" w:rsidRDefault="00C46A55" w:rsidP="00C46A55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C46A55" w:rsidRPr="00297C81" w:rsidRDefault="00C46A55" w:rsidP="00C46A55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C46A55" w:rsidRDefault="00C46A55" w:rsidP="00C46A55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</w:t>
      </w:r>
      <w:proofErr w:type="gramStart"/>
      <w:r>
        <w:rPr>
          <w:rFonts w:ascii="Arial" w:hAnsi="Arial" w:cs="Arial"/>
          <w:b/>
        </w:rPr>
        <w:t xml:space="preserve">výstup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provádí zpaměti jednoduché matematické operace do 100</w:t>
      </w:r>
    </w:p>
    <w:p w:rsidR="00C46A55" w:rsidRPr="00125C8F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C46A55" w:rsidRPr="0055174A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</w:t>
      </w:r>
      <w:proofErr w:type="gramStart"/>
      <w:r>
        <w:rPr>
          <w:rFonts w:ascii="Arial" w:hAnsi="Arial" w:cs="Arial"/>
          <w:b/>
        </w:rPr>
        <w:t xml:space="preserve">slova : </w:t>
      </w:r>
      <w:r>
        <w:rPr>
          <w:rFonts w:ascii="Arial" w:hAnsi="Arial" w:cs="Arial"/>
        </w:rPr>
        <w:t>sčítání</w:t>
      </w:r>
      <w:proofErr w:type="gramEnd"/>
      <w:r>
        <w:rPr>
          <w:rFonts w:ascii="Arial" w:hAnsi="Arial" w:cs="Arial"/>
        </w:rPr>
        <w:t>, odčítání</w:t>
      </w:r>
    </w:p>
    <w:p w:rsidR="00C46A55" w:rsidRPr="0055174A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Druh učebního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prezentace</w:t>
      </w:r>
      <w:proofErr w:type="gramEnd"/>
      <w:r>
        <w:rPr>
          <w:rFonts w:ascii="Arial" w:hAnsi="Arial" w:cs="Arial"/>
        </w:rPr>
        <w:t>, pracovní list – rozstříhané rybičky</w:t>
      </w:r>
    </w:p>
    <w:p w:rsidR="00C46A55" w:rsidRDefault="00C46A55" w:rsidP="00C46A55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>
        <w:rPr>
          <w:rFonts w:ascii="Arial" w:hAnsi="Arial" w:cs="Arial"/>
        </w:rPr>
        <w:t>pozorování</w:t>
      </w:r>
      <w:proofErr w:type="gramEnd"/>
      <w:r>
        <w:rPr>
          <w:rFonts w:ascii="Arial" w:hAnsi="Arial" w:cs="Arial"/>
        </w:rPr>
        <w:t>, aktivní samostatná práce</w:t>
      </w:r>
    </w:p>
    <w:p w:rsidR="00C46A55" w:rsidRPr="0055174A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C46A55" w:rsidRPr="0055174A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C46A55" w:rsidRPr="0055174A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C46A55" w:rsidRPr="00482F7F" w:rsidRDefault="00C46A55" w:rsidP="00C46A55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velikost : </w:t>
      </w:r>
      <w:r w:rsidR="00DC7388">
        <w:rPr>
          <w:rFonts w:ascii="Arial" w:hAnsi="Arial" w:cs="Arial"/>
        </w:rPr>
        <w:t>1841</w:t>
      </w:r>
      <w:r>
        <w:rPr>
          <w:rFonts w:ascii="Arial" w:hAnsi="Arial" w:cs="Arial"/>
        </w:rPr>
        <w:t xml:space="preserve"> kB</w:t>
      </w:r>
    </w:p>
    <w:sectPr w:rsidR="00C46A55" w:rsidRPr="00482F7F" w:rsidSect="00F33F99">
      <w:headerReference w:type="default" r:id="rId14"/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267" w:rsidRDefault="00391267" w:rsidP="0060390A">
      <w:pPr>
        <w:spacing w:after="0" w:line="240" w:lineRule="auto"/>
      </w:pPr>
      <w:r>
        <w:separator/>
      </w:r>
    </w:p>
  </w:endnote>
  <w:endnote w:type="continuationSeparator" w:id="0">
    <w:p w:rsidR="00391267" w:rsidRDefault="00391267" w:rsidP="0060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267" w:rsidRDefault="00391267" w:rsidP="0060390A">
      <w:pPr>
        <w:spacing w:after="0" w:line="240" w:lineRule="auto"/>
      </w:pPr>
      <w:r>
        <w:separator/>
      </w:r>
    </w:p>
  </w:footnote>
  <w:footnote w:type="continuationSeparator" w:id="0">
    <w:p w:rsidR="00391267" w:rsidRDefault="00391267" w:rsidP="00603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9680799"/>
      <w:placeholder>
        <w:docPart w:val="0D92923CE2084D5982FB6A6A76102C4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0390A" w:rsidRDefault="0060390A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VY_32_INOVACE_222</w:t>
        </w:r>
      </w:p>
    </w:sdtContent>
  </w:sdt>
  <w:p w:rsidR="0060390A" w:rsidRDefault="0060390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6A55"/>
    <w:rsid w:val="003521C8"/>
    <w:rsid w:val="00391267"/>
    <w:rsid w:val="0050668B"/>
    <w:rsid w:val="005636BB"/>
    <w:rsid w:val="0060390A"/>
    <w:rsid w:val="006279A5"/>
    <w:rsid w:val="00A318B8"/>
    <w:rsid w:val="00BD187D"/>
    <w:rsid w:val="00C46A55"/>
    <w:rsid w:val="00DC7388"/>
    <w:rsid w:val="00DE0537"/>
    <w:rsid w:val="00F33F99"/>
    <w:rsid w:val="00FD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16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318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6A5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0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390A"/>
  </w:style>
  <w:style w:type="paragraph" w:styleId="Zpat">
    <w:name w:val="footer"/>
    <w:basedOn w:val="Normln"/>
    <w:link w:val="ZpatChar"/>
    <w:uiPriority w:val="99"/>
    <w:semiHidden/>
    <w:unhideWhenUsed/>
    <w:rsid w:val="0060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039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D92923CE2084D5982FB6A6A76102C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13174F-FEC4-4E81-BA36-45A371640897}"/>
      </w:docPartPr>
      <w:docPartBody>
        <w:p w:rsidR="005764CD" w:rsidRDefault="002B4BCC" w:rsidP="002B4BCC">
          <w:pPr>
            <w:pStyle w:val="0D92923CE2084D5982FB6A6A76102C4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B4BCC"/>
    <w:rsid w:val="002B4BCC"/>
    <w:rsid w:val="00316F7E"/>
    <w:rsid w:val="005764CD"/>
    <w:rsid w:val="005C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64C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0D92923CE2084D5982FB6A6A76102C4F">
    <w:name w:val="0D92923CE2084D5982FB6A6A76102C4F"/>
    <w:rsid w:val="002B4B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111</Words>
  <Characters>658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VY_32_INOVACE_222</dc:title>
  <dc:subject/>
  <dc:creator>Kantor</dc:creator>
  <cp:keywords/>
  <dc:description/>
  <cp:lastModifiedBy>ZŠ Černčice</cp:lastModifiedBy>
  <cp:revision>7</cp:revision>
  <dcterms:created xsi:type="dcterms:W3CDTF">2011-11-03T12:48:00Z</dcterms:created>
  <dcterms:modified xsi:type="dcterms:W3CDTF">2013-08-16T14:11:00Z</dcterms:modified>
</cp:coreProperties>
</file>